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Nawed Wahedi</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abrarulhoque07@gmail.com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09373151114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Flat 502, Montgomery House</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Etablering</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Täcka golv</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Täcka dörröppningar</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Stänga av och koppla el</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Rivning ytskikt</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Golvet bilas</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Gipsväggar med plywood</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Taket sänks</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Spackling</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Gjutning och golvspackling</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Applicering tätskikt</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Plattsättning</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Sättning hörnlister</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Applicering fog och silikon</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Elektrisk golvvärme</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Utanpåliggande tappvatten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Tvättställ med kommod</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Tvättställsblandare</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Spegel med belysning</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Duschblandare med handdusch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Glasduschvägg</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Toalett</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Spegelskåp med belysning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Spotlights (45 st)</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Takfläkt/Ventilation</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Tvättmaskin</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Elkontakter</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Sortera byggsopor</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74540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49580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5408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129528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22362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36632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23060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4306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63998 kr</w:t>
      </w:r>
    </w:p>
    <w:p w14:paraId="02EA045E" w14:textId="63568DDD" w:rsidR="00DB5F97" w:rsidRDefault="00E24C6E" w:rsidP="0085025B">
      <w:pPr>
        <w:widowControl w:val="0"/>
        <w:ind w:left="-283"/>
        <w:rPr>
          <w:color w:val="111111"/>
          <w:sz w:val="20"/>
          <w:szCs w:val="20"/>
        </w:rPr>
      </w:pPr>
      <w:r>
        <w:t xml:space="preserve">Vi ansöker om ROT-avdrag för er räkning: 10989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57448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35100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6510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99058 kr</w:t>
      </w:r>
    </w:p>
    <w:p w14:paraId="3A249661" w14:textId="48049A5B" w:rsidR="009A34BB" w:rsidRDefault="00E24C6E" w:rsidP="000035BD">
      <w:pPr>
        <w:widowControl w:val="0"/>
        <w:ind w:left="-283"/>
        <w:rPr>
          <w:color w:val="111111"/>
          <w:sz w:val="20"/>
          <w:szCs w:val="20"/>
        </w:rPr>
      </w:pPr>
      <w:r>
        <w:t xml:space="preserve">Vi ansöker om ROT-avdrag för er räkning: 17234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